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2" w:type="dxa"/>
        <w:tblLayout w:type="fixed"/>
        <w:tblLook w:val="01E0" w:firstRow="1" w:lastRow="1" w:firstColumn="1" w:lastColumn="1" w:noHBand="0" w:noVBand="0"/>
      </w:tblPr>
      <w:tblGrid>
        <w:gridCol w:w="4786"/>
        <w:gridCol w:w="542"/>
        <w:gridCol w:w="4724"/>
      </w:tblGrid>
      <w:tr w:rsidR="00660C6C" w:rsidRPr="00757882" w:rsidTr="00613067">
        <w:trPr>
          <w:trHeight w:val="3400"/>
        </w:trPr>
        <w:tc>
          <w:tcPr>
            <w:tcW w:w="4786" w:type="dxa"/>
          </w:tcPr>
          <w:p w:rsidR="00660C6C" w:rsidRPr="00757882" w:rsidRDefault="00660C6C" w:rsidP="00613067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9.05pt;margin-top:.85pt;width:28.3pt;height:47.55pt;z-index:-251658240;mso-wrap-distance-left:9.05pt;mso-wrap-distance-right:9.05pt" wrapcoords="-655 0 -655 21240 21600 21240 21600 0 -655 0" filled="t">
                  <v:fill color2="black"/>
                  <v:imagedata r:id="rId4" o:title=""/>
                  <w10:wrap type="tight"/>
                </v:shape>
                <o:OLEObject Type="Embed" ProgID="Msxml2.SAXXMLReader.5.0" ShapeID="_x0000_s1026" DrawAspect="Content" ObjectID="_1617088621" r:id="rId5"/>
              </w:object>
            </w:r>
          </w:p>
          <w:p w:rsidR="00660C6C" w:rsidRPr="00757882" w:rsidRDefault="00660C6C" w:rsidP="00613067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6C" w:rsidRPr="00757882" w:rsidRDefault="00660C6C" w:rsidP="00613067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6C" w:rsidRPr="00757882" w:rsidRDefault="00660C6C" w:rsidP="0061306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82">
              <w:rPr>
                <w:rFonts w:ascii="Times New Roman" w:eastAsia="Times New Roman" w:hAnsi="Times New Roman" w:cs="Times New Roman"/>
                <w:lang w:eastAsia="ru-RU"/>
              </w:rPr>
              <w:t xml:space="preserve">ПРАВИТЕЛЬСТВО </w:t>
            </w:r>
          </w:p>
          <w:p w:rsidR="00660C6C" w:rsidRPr="00757882" w:rsidRDefault="00660C6C" w:rsidP="0061306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82">
              <w:rPr>
                <w:rFonts w:ascii="Times New Roman" w:eastAsia="Times New Roman" w:hAnsi="Times New Roman" w:cs="Times New Roman"/>
                <w:lang w:eastAsia="ru-RU"/>
              </w:rPr>
              <w:t>СВЕРДЛОВСКОЙ ОБЛАСТИ</w:t>
            </w:r>
          </w:p>
          <w:p w:rsidR="00660C6C" w:rsidRPr="00757882" w:rsidRDefault="00660C6C" w:rsidP="006130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8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МИНИСТЕРСТВО </w:t>
            </w:r>
          </w:p>
          <w:p w:rsidR="00660C6C" w:rsidRPr="00757882" w:rsidRDefault="00660C6C" w:rsidP="006130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882">
              <w:rPr>
                <w:rFonts w:ascii="Times New Roman" w:eastAsia="Times New Roman" w:hAnsi="Times New Roman" w:cs="Times New Roman"/>
                <w:b/>
                <w:lang w:eastAsia="ru-RU"/>
              </w:rPr>
              <w:t>ОБЩЕГО И ПРОФЕССИОНАЛЬНОГО ОБРАЗОВАНИЯ</w:t>
            </w:r>
          </w:p>
          <w:p w:rsidR="00660C6C" w:rsidRPr="00757882" w:rsidRDefault="00660C6C" w:rsidP="006130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8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СВЕРДЛОВСКОЙ ОБЛАСТИ </w:t>
            </w:r>
          </w:p>
          <w:p w:rsidR="00660C6C" w:rsidRPr="00757882" w:rsidRDefault="00660C6C" w:rsidP="0061306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57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Малышева ул., д. 33, Екатеринбург, 620075</w:t>
            </w:r>
          </w:p>
          <w:p w:rsidR="00660C6C" w:rsidRPr="00757882" w:rsidRDefault="00660C6C" w:rsidP="006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(факс) (343) 312-00-04 (многоканальный)</w:t>
            </w:r>
          </w:p>
          <w:p w:rsidR="00660C6C" w:rsidRPr="00757882" w:rsidRDefault="00660C6C" w:rsidP="0061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757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578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757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info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minobraz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egov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66.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757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7" w:history="1"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minobraz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egov</w:t>
              </w:r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66.</w:t>
              </w:r>
              <w:proofErr w:type="spellStart"/>
              <w:r w:rsidRPr="0075788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542" w:type="dxa"/>
            <w:vMerge w:val="restart"/>
            <w:tcBorders>
              <w:left w:val="nil"/>
            </w:tcBorders>
          </w:tcPr>
          <w:p w:rsidR="00660C6C" w:rsidRPr="00757882" w:rsidRDefault="00660C6C" w:rsidP="00613067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left="-108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vMerge w:val="restart"/>
            <w:tcMar>
              <w:bottom w:w="85" w:type="dxa"/>
            </w:tcMar>
          </w:tcPr>
          <w:p w:rsidR="00660C6C" w:rsidRPr="00757882" w:rsidRDefault="00660C6C" w:rsidP="00613067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tabs>
                <w:tab w:val="left" w:pos="3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0C6C" w:rsidRPr="00757882" w:rsidRDefault="00660C6C" w:rsidP="0061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78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Руководителям органов местного</w:t>
            </w:r>
          </w:p>
          <w:p w:rsidR="00660C6C" w:rsidRPr="00757882" w:rsidRDefault="00660C6C" w:rsidP="0061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78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самоуправления, осуществляющих</w:t>
            </w:r>
          </w:p>
          <w:p w:rsidR="00660C6C" w:rsidRPr="00757882" w:rsidRDefault="00660C6C" w:rsidP="0061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8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управление в сфере образования</w:t>
            </w:r>
          </w:p>
          <w:p w:rsidR="00660C6C" w:rsidRPr="00757882" w:rsidRDefault="00660C6C" w:rsidP="0061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C6C" w:rsidRPr="00757882" w:rsidTr="00613067">
        <w:trPr>
          <w:trHeight w:val="258"/>
        </w:trPr>
        <w:tc>
          <w:tcPr>
            <w:tcW w:w="4786" w:type="dxa"/>
          </w:tcPr>
          <w:tbl>
            <w:tblPr>
              <w:tblW w:w="4536" w:type="dxa"/>
              <w:tblLayout w:type="fixed"/>
              <w:tblLook w:val="0000" w:firstRow="0" w:lastRow="0" w:firstColumn="0" w:lastColumn="0" w:noHBand="0" w:noVBand="0"/>
            </w:tblPr>
            <w:tblGrid>
              <w:gridCol w:w="557"/>
              <w:gridCol w:w="1566"/>
              <w:gridCol w:w="353"/>
              <w:gridCol w:w="2060"/>
            </w:tblGrid>
            <w:tr w:rsidR="00660C6C" w:rsidRPr="00757882" w:rsidTr="00613067">
              <w:trPr>
                <w:trHeight w:val="329"/>
              </w:trPr>
              <w:tc>
                <w:tcPr>
                  <w:tcW w:w="2123" w:type="dxa"/>
                  <w:gridSpan w:val="2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60C6C" w:rsidRPr="00757882" w:rsidRDefault="00660C6C" w:rsidP="00613067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3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60C6C" w:rsidRPr="00757882" w:rsidRDefault="00660C6C" w:rsidP="00613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8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60C6C" w:rsidRPr="00757882" w:rsidRDefault="00660C6C" w:rsidP="00613067">
                  <w:pPr>
                    <w:spacing w:after="0" w:line="240" w:lineRule="auto"/>
                    <w:ind w:right="224" w:firstLine="113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8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 </w:t>
                  </w:r>
                </w:p>
              </w:tc>
            </w:tr>
            <w:tr w:rsidR="00660C6C" w:rsidRPr="00757882" w:rsidTr="00613067">
              <w:trPr>
                <w:trHeight w:val="329"/>
              </w:trPr>
              <w:tc>
                <w:tcPr>
                  <w:tcW w:w="557" w:type="dxa"/>
                  <w:tcBorders>
                    <w:top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60C6C" w:rsidRPr="00757882" w:rsidRDefault="00660C6C" w:rsidP="00613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7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№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60C6C" w:rsidRPr="00757882" w:rsidRDefault="00660C6C" w:rsidP="00613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3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60C6C" w:rsidRPr="00757882" w:rsidRDefault="00660C6C" w:rsidP="00613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8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660C6C" w:rsidRPr="00757882" w:rsidRDefault="00660C6C" w:rsidP="00613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8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60C6C" w:rsidRPr="00757882" w:rsidRDefault="00660C6C" w:rsidP="00613067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nil"/>
            </w:tcBorders>
          </w:tcPr>
          <w:p w:rsidR="00660C6C" w:rsidRPr="00757882" w:rsidRDefault="00660C6C" w:rsidP="00613067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left="-108"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vMerge/>
          </w:tcPr>
          <w:p w:rsidR="00660C6C" w:rsidRPr="00757882" w:rsidRDefault="00660C6C" w:rsidP="00613067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0C6C" w:rsidRPr="00757882" w:rsidRDefault="00660C6C" w:rsidP="00660C6C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20"/>
      </w:tblGrid>
      <w:tr w:rsidR="00660C6C" w:rsidRPr="00757882" w:rsidTr="00613067">
        <w:trPr>
          <w:trHeight w:val="604"/>
        </w:trPr>
        <w:tc>
          <w:tcPr>
            <w:tcW w:w="4820" w:type="dxa"/>
          </w:tcPr>
          <w:p w:rsidR="00660C6C" w:rsidRPr="00757882" w:rsidRDefault="00660C6C" w:rsidP="0061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3Font_0" w:hAnsi="Liberation Serif" w:cs="Liberation Serif"/>
                <w:sz w:val="28"/>
                <w:szCs w:val="28"/>
              </w:rPr>
            </w:pPr>
            <w:r w:rsidRPr="00757882">
              <w:rPr>
                <w:rFonts w:ascii="Liberation Serif" w:eastAsia="T3Font_0" w:hAnsi="Liberation Serif" w:cs="Liberation Serif"/>
                <w:sz w:val="28"/>
                <w:szCs w:val="28"/>
              </w:rPr>
              <w:t>О</w:t>
            </w:r>
            <w:r w:rsidR="00D4430F">
              <w:rPr>
                <w:rFonts w:ascii="Liberation Serif" w:eastAsia="T3Font_0" w:hAnsi="Liberation Serif" w:cs="Liberation Serif"/>
                <w:sz w:val="28"/>
                <w:szCs w:val="28"/>
              </w:rPr>
              <w:t>б</w:t>
            </w:r>
            <w:r w:rsidRPr="00757882">
              <w:rPr>
                <w:rFonts w:ascii="Liberation Serif" w:eastAsia="T3Font_0" w:hAnsi="Liberation Serif" w:cs="Liberation Serif"/>
                <w:sz w:val="28"/>
                <w:szCs w:val="28"/>
              </w:rPr>
              <w:t xml:space="preserve"> </w:t>
            </w:r>
            <w:r w:rsidR="00D4430F">
              <w:rPr>
                <w:rFonts w:ascii="Liberation Serif" w:eastAsia="T3Font_0" w:hAnsi="Liberation Serif" w:cs="Liberation Serif"/>
                <w:sz w:val="28"/>
                <w:szCs w:val="28"/>
              </w:rPr>
              <w:t>информационных материалах</w:t>
            </w:r>
            <w:r w:rsidR="004A1DB8">
              <w:rPr>
                <w:rFonts w:ascii="Liberation Serif" w:eastAsia="T3Font_0" w:hAnsi="Liberation Serif" w:cs="Liberation Serif"/>
                <w:sz w:val="28"/>
                <w:szCs w:val="28"/>
              </w:rPr>
              <w:t xml:space="preserve">               </w:t>
            </w:r>
            <w:r w:rsidR="00D4430F">
              <w:rPr>
                <w:rFonts w:ascii="Liberation Serif" w:eastAsia="T3Font_0" w:hAnsi="Liberation Serif" w:cs="Liberation Serif"/>
                <w:sz w:val="28"/>
                <w:szCs w:val="28"/>
              </w:rPr>
              <w:t xml:space="preserve"> по профориентации</w:t>
            </w:r>
          </w:p>
          <w:p w:rsidR="00660C6C" w:rsidRPr="00757882" w:rsidRDefault="00660C6C" w:rsidP="006130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3Font_0" w:hAnsi="Liberation Serif" w:cs="Liberation Serif"/>
                <w:sz w:val="28"/>
                <w:szCs w:val="28"/>
              </w:rPr>
            </w:pPr>
          </w:p>
        </w:tc>
      </w:tr>
    </w:tbl>
    <w:p w:rsidR="00660C6C" w:rsidRPr="00757882" w:rsidRDefault="00660C6C" w:rsidP="00660C6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60C6C" w:rsidRPr="00757882" w:rsidRDefault="00660C6C" w:rsidP="00660C6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8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Уважаемые руководители!</w:t>
      </w:r>
    </w:p>
    <w:p w:rsidR="00660C6C" w:rsidRPr="00757882" w:rsidRDefault="00660C6C" w:rsidP="00660C6C">
      <w:pPr>
        <w:spacing w:after="0" w:line="240" w:lineRule="auto"/>
        <w:ind w:hanging="10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60C6C" w:rsidRPr="00660C6C" w:rsidRDefault="00660C6C" w:rsidP="00D4430F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связи с письмом 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Департамента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труду и занятости населения Свердловской области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Департамент) </w:t>
      </w:r>
      <w:r w:rsidRPr="007578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Министерство общего и профессионального образования Свердловской области направляет вам для сведения и использования в работе информацию о 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размещении в разделе «Профориентация молодежи» информационного сайта Департамента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hyperlink r:id="rId8" w:history="1">
        <w:r w:rsidRPr="00123979">
          <w:rPr>
            <w:rStyle w:val="a3"/>
            <w:rFonts w:ascii="Liberation Serif" w:eastAsia="Times New Roman" w:hAnsi="Liberation Serif" w:cs="Liberation Serif"/>
            <w:sz w:val="28"/>
            <w:szCs w:val="28"/>
            <w:lang w:eastAsia="ru-RU"/>
          </w:rPr>
          <w:t>http://szn.gossaas.egov66.ru</w:t>
        </w:r>
      </w:hyperlink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раздел сайта) актуальных 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для профессионального самоопределения учащейся молодежи информационных материалов, в том числе о предстоящих изменениях на рынке труда 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Свердловской области и </w:t>
      </w:r>
      <w:bookmarkStart w:id="0" w:name="_GoBack"/>
      <w:bookmarkEnd w:id="0"/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профессиональной деятельности работников в условиях автоматизации и роботизации производств.</w:t>
      </w:r>
    </w:p>
    <w:p w:rsidR="00D4430F" w:rsidRDefault="00660C6C" w:rsidP="00D44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названном разделе сайта также размещена и систематически обновляется информация о востребованных профессиях (с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пециальностях) на региональном 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рынке труда, рекомендации по поиску работы, тестовые методики для самостоятельного прохождения молодыми людьми </w:t>
      </w:r>
      <w:proofErr w:type="spellStart"/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профориентационного</w:t>
      </w:r>
      <w:proofErr w:type="spellEnd"/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тестирования и иная информация. </w:t>
      </w:r>
    </w:p>
    <w:p w:rsidR="00660C6C" w:rsidRDefault="00660C6C" w:rsidP="00D44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Материалы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могут 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использоваться в организа</w:t>
      </w:r>
      <w:r w:rsidR="00D4430F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ции профессиональной ориентации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4430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</w:t>
      </w:r>
      <w:r w:rsidR="00D4430F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Pr="00660C6C">
        <w:rPr>
          <w:rFonts w:ascii="Liberation Serif" w:eastAsia="Times New Roman" w:hAnsi="Liberation Serif" w:cs="Liberation Serif"/>
          <w:sz w:val="28"/>
          <w:szCs w:val="28"/>
          <w:lang w:eastAsia="ru-RU"/>
        </w:rPr>
        <w:t>щихся образовательных организаций.</w:t>
      </w:r>
    </w:p>
    <w:p w:rsidR="00660C6C" w:rsidRPr="00660C6C" w:rsidRDefault="00660C6C" w:rsidP="00660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60C6C" w:rsidRPr="00757882" w:rsidRDefault="00660C6C" w:rsidP="00660C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17"/>
        <w:gridCol w:w="2880"/>
        <w:gridCol w:w="3324"/>
      </w:tblGrid>
      <w:tr w:rsidR="00660C6C" w:rsidRPr="00757882" w:rsidTr="00613067">
        <w:tc>
          <w:tcPr>
            <w:tcW w:w="3717" w:type="dxa"/>
            <w:shd w:val="clear" w:color="auto" w:fill="auto"/>
          </w:tcPr>
          <w:p w:rsidR="00660C6C" w:rsidRPr="00757882" w:rsidRDefault="00660C6C" w:rsidP="00613067">
            <w:pPr>
              <w:tabs>
                <w:tab w:val="left" w:pos="432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</w:t>
            </w:r>
            <w:r w:rsidRPr="007578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аместитель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</w:t>
            </w:r>
            <w:r w:rsidRPr="007578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75788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Министра</w:t>
            </w:r>
            <w:r w:rsidRPr="007578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образования </w:t>
            </w:r>
            <w:r w:rsidRPr="007578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</w:t>
            </w:r>
          </w:p>
        </w:tc>
        <w:tc>
          <w:tcPr>
            <w:tcW w:w="2880" w:type="dxa"/>
            <w:shd w:val="clear" w:color="auto" w:fill="auto"/>
          </w:tcPr>
          <w:p w:rsidR="00660C6C" w:rsidRPr="00757882" w:rsidRDefault="00660C6C" w:rsidP="00613067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7882">
              <w:rPr>
                <w:rFonts w:ascii="Liberation Serif" w:eastAsia="Times New Roman" w:hAnsi="Liberation Serif" w:cs="Liberation Serif"/>
                <w:color w:val="FFFFFF" w:themeColor="background1"/>
                <w:sz w:val="28"/>
                <w:szCs w:val="28"/>
                <w:lang w:eastAsia="ru-RU"/>
              </w:rPr>
              <w:t>%</w:t>
            </w:r>
            <w:r w:rsidRPr="00757882">
              <w:rPr>
                <w:rFonts w:ascii="Liberation Serif" w:eastAsia="Times New Roman" w:hAnsi="Liberation Serif" w:cs="Liberation Serif"/>
                <w:color w:val="FFFFFF" w:themeColor="background1"/>
                <w:sz w:val="28"/>
                <w:szCs w:val="28"/>
                <w:lang w:val="en-US" w:eastAsia="ru-RU"/>
              </w:rPr>
              <w:t>SIGN</w:t>
            </w:r>
            <w:r w:rsidRPr="00757882">
              <w:rPr>
                <w:rFonts w:ascii="Liberation Serif" w:eastAsia="Times New Roman" w:hAnsi="Liberation Serif" w:cs="Liberation Serif"/>
                <w:color w:val="FFFFFF" w:themeColor="background1"/>
                <w:sz w:val="28"/>
                <w:szCs w:val="28"/>
                <w:lang w:eastAsia="ru-RU"/>
              </w:rPr>
              <w:t>_</w:t>
            </w:r>
            <w:r w:rsidRPr="00757882">
              <w:rPr>
                <w:rFonts w:ascii="Liberation Serif" w:eastAsia="Times New Roman" w:hAnsi="Liberation Serif" w:cs="Liberation Serif"/>
                <w:color w:val="FFFFFF" w:themeColor="background1"/>
                <w:sz w:val="28"/>
                <w:szCs w:val="28"/>
                <w:lang w:val="en-US" w:eastAsia="ru-RU"/>
              </w:rPr>
              <w:t>ST</w:t>
            </w:r>
            <w:r w:rsidRPr="00757882">
              <w:rPr>
                <w:rFonts w:ascii="Liberation Serif" w:eastAsia="Times New Roman" w:hAnsi="Liberation Serif" w:cs="Liberation Serif"/>
                <w:color w:val="FFFFFF" w:themeColor="background1"/>
                <w:sz w:val="28"/>
                <w:szCs w:val="28"/>
                <w:lang w:eastAsia="ru-RU"/>
              </w:rPr>
              <w:t>ё</w:t>
            </w:r>
            <w:r w:rsidRPr="00757882">
              <w:rPr>
                <w:rFonts w:ascii="Liberation Serif" w:eastAsia="Times New Roman" w:hAnsi="Liberation Serif" w:cs="Liberation Serif"/>
                <w:color w:val="FFFFFF" w:themeColor="background1"/>
                <w:sz w:val="28"/>
                <w:szCs w:val="28"/>
                <w:lang w:val="en-US" w:eastAsia="ru-RU"/>
              </w:rPr>
              <w:t>AMP</w:t>
            </w:r>
            <w:r w:rsidRPr="00757882">
              <w:rPr>
                <w:rFonts w:ascii="Liberation Serif" w:eastAsia="Times New Roman" w:hAnsi="Liberation Serif" w:cs="Liberation Serif"/>
                <w:color w:val="FFFFFF" w:themeColor="background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324" w:type="dxa"/>
            <w:shd w:val="clear" w:color="auto" w:fill="auto"/>
          </w:tcPr>
          <w:p w:rsidR="00660C6C" w:rsidRPr="00757882" w:rsidRDefault="00660C6C" w:rsidP="00613067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660C6C" w:rsidRPr="00757882" w:rsidRDefault="00660C6C" w:rsidP="00613067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Ю.Н.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Зеленов</w:t>
            </w:r>
            <w:proofErr w:type="spellEnd"/>
            <w:r w:rsidRPr="0075788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60C6C" w:rsidRPr="00757882" w:rsidRDefault="00660C6C" w:rsidP="00660C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60C6C" w:rsidRPr="00757882" w:rsidRDefault="00660C6C" w:rsidP="00660C6C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60C6C" w:rsidRPr="00757882" w:rsidRDefault="00660C6C" w:rsidP="00660C6C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60C6C" w:rsidRPr="00757882" w:rsidRDefault="00660C6C" w:rsidP="00660C6C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57882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Светлана Владимировна Кропанцева </w:t>
      </w:r>
    </w:p>
    <w:p w:rsidR="00DA73D0" w:rsidRPr="00660C6C" w:rsidRDefault="00660C6C" w:rsidP="00660C6C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57882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(343) 312-00-04 (доб. 086)</w:t>
      </w:r>
    </w:p>
    <w:sectPr w:rsidR="00DA73D0" w:rsidRPr="00660C6C" w:rsidSect="00EC2A12">
      <w:pgSz w:w="11906" w:h="16838"/>
      <w:pgMar w:top="22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6C"/>
    <w:rsid w:val="004A1DB8"/>
    <w:rsid w:val="00660C6C"/>
    <w:rsid w:val="00D4430F"/>
    <w:rsid w:val="00DA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4DFBA1-3615-411E-945F-FEB1417F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n.gossaas.egov6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obraz.egov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inobraz@egov66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Кропанцева Светлана Владимировна</dc:creator>
  <cp:keywords/>
  <dc:description/>
  <cp:lastModifiedBy>Кропанцева Светлана Владимировна</cp:lastModifiedBy>
  <cp:revision>2</cp:revision>
  <dcterms:created xsi:type="dcterms:W3CDTF">2019-04-18T05:13:00Z</dcterms:created>
  <dcterms:modified xsi:type="dcterms:W3CDTF">2019-04-18T05:30:00Z</dcterms:modified>
</cp:coreProperties>
</file>