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0A" w:rsidRPr="00DD760A" w:rsidRDefault="00DD760A" w:rsidP="00DD760A">
      <w:pPr>
        <w:spacing w:after="6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188"/>
          <w:sz w:val="36"/>
          <w:szCs w:val="45"/>
          <w:lang w:eastAsia="ru-RU"/>
        </w:rPr>
      </w:pPr>
      <w:bookmarkStart w:id="0" w:name="_GoBack"/>
      <w:r w:rsidRPr="00DD760A">
        <w:rPr>
          <w:rFonts w:ascii="Times New Roman" w:eastAsia="Times New Roman" w:hAnsi="Times New Roman" w:cs="Times New Roman"/>
          <w:b/>
          <w:bCs/>
          <w:color w:val="003188"/>
          <w:sz w:val="36"/>
          <w:szCs w:val="45"/>
          <w:lang w:eastAsia="ru-RU"/>
        </w:rPr>
        <w:t>Рекомендации по распорядку дня ребенка на дистанционном обучении</w:t>
      </w:r>
    </w:p>
    <w:bookmarkEnd w:id="0"/>
    <w:p w:rsidR="00DD760A" w:rsidRPr="00DD760A" w:rsidRDefault="00DD760A" w:rsidP="00DD760A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7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Сохранение ритма жизни. Привыкая к четкому распорядку дня, ребенок растет </w:t>
      </w:r>
      <w:proofErr w:type="gramStart"/>
      <w:r w:rsidRPr="00DD760A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здоровым</w:t>
      </w:r>
      <w:proofErr w:type="gramEnd"/>
      <w:r w:rsidRPr="00DD760A">
        <w:rPr>
          <w:rFonts w:ascii="Times New Roman" w:eastAsia="Times New Roman" w:hAnsi="Times New Roman" w:cs="Times New Roman"/>
          <w:sz w:val="27"/>
          <w:szCs w:val="27"/>
          <w:lang w:eastAsia="ru-RU"/>
        </w:rPr>
        <w:t>. У него хватает сил для физической активности, остается достаточно времени на отдых.</w:t>
      </w:r>
    </w:p>
    <w:p w:rsidR="00DD760A" w:rsidRPr="00DD760A" w:rsidRDefault="00DD760A" w:rsidP="00DD760A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760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семейных ценностей. Распорядок дня должен стать частью общих правил. Родители должны привить интерес к совместным действиям и уважение к семейным традициям.</w:t>
      </w:r>
    </w:p>
    <w:p w:rsidR="00DD760A" w:rsidRPr="00DD760A" w:rsidRDefault="00DD760A" w:rsidP="00DD760A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760A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практических навыков. Сформированные в детстве привычки помогают рационально использовать время: ребенок многое успевает, хотя никуда и не спешит. При этом он всегда настроен позитивно, так как не нервничает и не суетится.</w:t>
      </w:r>
    </w:p>
    <w:p w:rsidR="00DD760A" w:rsidRPr="00DD760A" w:rsidRDefault="00DD760A" w:rsidP="00DD760A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760A">
        <w:rPr>
          <w:rFonts w:ascii="Times New Roman" w:eastAsia="Times New Roman" w:hAnsi="Times New Roman" w:cs="Times New Roman"/>
          <w:sz w:val="27"/>
          <w:szCs w:val="27"/>
          <w:lang w:eastAsia="ru-RU"/>
        </w:rPr>
        <w:t>Ожидание развлечений. Распорядок дня - это не просто сухой перечень обязательных ежедневных действий, это гибкие правила. Уделите особое внимание выходным дням, наполните их приятными событиями.</w:t>
      </w:r>
    </w:p>
    <w:p w:rsidR="00DD760A" w:rsidRPr="00DD760A" w:rsidRDefault="00DD760A" w:rsidP="00DD760A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7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Приучение к дисциплине. Если соблюдать распорядок дня, ребенок будет знать, что </w:t>
      </w:r>
      <w:proofErr w:type="gramStart"/>
      <w:r w:rsidRPr="00DD760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подошло время садиться</w:t>
      </w:r>
      <w:proofErr w:type="gramEnd"/>
      <w:r w:rsidRPr="00DD7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уроки или готовиться ко сну, и он сделает все сам, без принуждения взрослых.</w:t>
      </w:r>
    </w:p>
    <w:p w:rsidR="00DD760A" w:rsidRPr="00DD760A" w:rsidRDefault="00DD760A" w:rsidP="00DD760A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7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самостоятельности и ответственности. Привыкнув к четкому распорядку, ребенок будет точно знать, что именно и в какое время ему делать. А внимание и одобрение со стороны взрослых будет вдохновлять </w:t>
      </w:r>
      <w:proofErr w:type="gramStart"/>
      <w:r w:rsidRPr="00DD760A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</w:t>
      </w:r>
      <w:proofErr w:type="gramEnd"/>
      <w:r w:rsidRPr="00DD7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помогать формировать чувство ответственности.</w:t>
      </w:r>
    </w:p>
    <w:p w:rsidR="00DD760A" w:rsidRPr="00DD760A" w:rsidRDefault="00DD760A" w:rsidP="00DD760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760A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контролировать стрессовые ситуации. Каждая перемена в жизни ребенка - стресс для его психики. Соблюдение распорядка дня поможет ему быстрее справиться со стрессом и вернуться в привычное русло.</w:t>
      </w:r>
    </w:p>
    <w:p w:rsidR="00DD760A" w:rsidRPr="00DD760A" w:rsidRDefault="00DD760A" w:rsidP="00DD7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3188"/>
          <w:sz w:val="36"/>
          <w:szCs w:val="45"/>
          <w:lang w:eastAsia="ru-RU"/>
        </w:rPr>
      </w:pPr>
      <w:hyperlink r:id="rId6" w:tgtFrame="_blank" w:history="1">
        <w:proofErr w:type="spellStart"/>
        <w:r w:rsidRPr="00DD760A">
          <w:rPr>
            <w:rFonts w:ascii="Times New Roman" w:eastAsia="Times New Roman" w:hAnsi="Times New Roman" w:cs="Times New Roman"/>
            <w:b/>
            <w:bCs/>
            <w:color w:val="FB5F3D"/>
            <w:sz w:val="36"/>
            <w:szCs w:val="45"/>
            <w:lang w:eastAsia="ru-RU"/>
          </w:rPr>
          <w:t>Растимдетей</w:t>
        </w:r>
        <w:proofErr w:type="gramStart"/>
        <w:r w:rsidRPr="00DD760A">
          <w:rPr>
            <w:rFonts w:ascii="Times New Roman" w:eastAsia="Times New Roman" w:hAnsi="Times New Roman" w:cs="Times New Roman"/>
            <w:b/>
            <w:bCs/>
            <w:color w:val="FB5F3D"/>
            <w:sz w:val="36"/>
            <w:szCs w:val="45"/>
            <w:lang w:eastAsia="ru-RU"/>
          </w:rPr>
          <w:t>.р</w:t>
        </w:r>
        <w:proofErr w:type="gramEnd"/>
        <w:r w:rsidRPr="00DD760A">
          <w:rPr>
            <w:rFonts w:ascii="Times New Roman" w:eastAsia="Times New Roman" w:hAnsi="Times New Roman" w:cs="Times New Roman"/>
            <w:b/>
            <w:bCs/>
            <w:color w:val="FB5F3D"/>
            <w:sz w:val="36"/>
            <w:szCs w:val="45"/>
            <w:lang w:eastAsia="ru-RU"/>
          </w:rPr>
          <w:t>ф</w:t>
        </w:r>
        <w:proofErr w:type="spellEnd"/>
      </w:hyperlink>
      <w:r w:rsidRPr="00DD760A">
        <w:rPr>
          <w:rFonts w:ascii="Times New Roman" w:eastAsia="Times New Roman" w:hAnsi="Times New Roman" w:cs="Times New Roman"/>
          <w:b/>
          <w:bCs/>
          <w:color w:val="003188"/>
          <w:sz w:val="36"/>
          <w:szCs w:val="45"/>
          <w:lang w:eastAsia="ru-RU"/>
        </w:rPr>
        <w:t> в помощь родителям</w:t>
      </w:r>
    </w:p>
    <w:p w:rsidR="00DD760A" w:rsidRPr="00DD760A" w:rsidRDefault="00DD760A" w:rsidP="00DD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76500" cy="695325"/>
            <wp:effectExtent l="0" t="0" r="0" b="0"/>
            <wp:docPr id="1" name="Рисунок 1" descr="https://dalee.cdnvideo.ru/stopcoronavirus.rf/img/content/kids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lee.cdnvideo.ru/stopcoronavirus.rf/img/content/kids-bann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0A" w:rsidRPr="00DD760A" w:rsidRDefault="00DD760A" w:rsidP="00DD760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76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едином бесплатном государственном портале по поддержке родителей </w:t>
      </w:r>
      <w:proofErr w:type="spellStart"/>
      <w:r w:rsidRPr="00DD760A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DD760A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"https://xn--80aidamjr3akke.xn--p1ai/" \t "_blank" </w:instrText>
      </w:r>
      <w:r w:rsidRPr="00DD760A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DD760A">
        <w:rPr>
          <w:rFonts w:ascii="Times New Roman" w:eastAsia="Times New Roman" w:hAnsi="Times New Roman" w:cs="Times New Roman"/>
          <w:color w:val="FB5F3D"/>
          <w:sz w:val="27"/>
          <w:szCs w:val="27"/>
          <w:lang w:eastAsia="ru-RU"/>
        </w:rPr>
        <w:t>растимдетей</w:t>
      </w:r>
      <w:proofErr w:type="gramStart"/>
      <w:r w:rsidRPr="00DD760A">
        <w:rPr>
          <w:rFonts w:ascii="Times New Roman" w:eastAsia="Times New Roman" w:hAnsi="Times New Roman" w:cs="Times New Roman"/>
          <w:color w:val="FB5F3D"/>
          <w:sz w:val="27"/>
          <w:szCs w:val="27"/>
          <w:lang w:eastAsia="ru-RU"/>
        </w:rPr>
        <w:t>.р</w:t>
      </w:r>
      <w:proofErr w:type="gramEnd"/>
      <w:r w:rsidRPr="00DD760A">
        <w:rPr>
          <w:rFonts w:ascii="Times New Roman" w:eastAsia="Times New Roman" w:hAnsi="Times New Roman" w:cs="Times New Roman"/>
          <w:color w:val="FB5F3D"/>
          <w:sz w:val="27"/>
          <w:szCs w:val="27"/>
          <w:lang w:eastAsia="ru-RU"/>
        </w:rPr>
        <w:t>ф</w:t>
      </w:r>
      <w:proofErr w:type="spellEnd"/>
      <w:r w:rsidRPr="00DD760A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DD760A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запущен навигатор консультационных центров.</w:t>
      </w:r>
    </w:p>
    <w:p w:rsidR="00DD760A" w:rsidRPr="00DD760A" w:rsidRDefault="00DD760A" w:rsidP="00DD760A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760A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Центры оказывают психолого-педагогическую, методическую поддержку по вопросам воспитания и образования детей, а также дистанционной формы обучения.</w:t>
      </w:r>
    </w:p>
    <w:p w:rsidR="0039196F" w:rsidRDefault="0039196F"/>
    <w:sectPr w:rsidR="0039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2FF9"/>
    <w:multiLevelType w:val="multilevel"/>
    <w:tmpl w:val="2FC4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9F"/>
    <w:rsid w:val="00134D9F"/>
    <w:rsid w:val="0039196F"/>
    <w:rsid w:val="00D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7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7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D76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7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7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D76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327">
                      <w:marLeft w:val="60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idamjr3akke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2020-07-21T05:56:00Z</dcterms:created>
  <dcterms:modified xsi:type="dcterms:W3CDTF">2020-07-21T05:57:00Z</dcterms:modified>
</cp:coreProperties>
</file>