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E2" w:rsidRPr="00CF19E2" w:rsidRDefault="00CF19E2" w:rsidP="00CF19E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CF19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Обучение в домашних условиях</w:t>
      </w:r>
      <w:r w:rsidRPr="00CF19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– это </w:t>
      </w:r>
      <w:bookmarkStart w:id="0" w:name="_GoBack"/>
      <w:bookmarkEnd w:id="0"/>
      <w:r w:rsidRPr="00CF19E2">
        <w:rPr>
          <w:rFonts w:ascii="Times New Roman" w:eastAsia="Times New Roman" w:hAnsi="Times New Roman" w:cs="Times New Roman"/>
          <w:sz w:val="27"/>
          <w:szCs w:val="27"/>
          <w:lang w:eastAsia="ru-RU"/>
        </w:rPr>
        <w:t>шанс продемонстрировать свой уровень ответственности; от вас потребуется проявить силу воли, так как в отличие от школы или университета, дома слишком много отвлекающих факторов и нет учителя, который отвечает за дисциплину в классе, но есть задания, которые нужно выполнять и отправлять на проверку педагогам в установленные сроки.</w:t>
      </w:r>
      <w:proofErr w:type="gramEnd"/>
    </w:p>
    <w:p w:rsidR="00CF19E2" w:rsidRPr="00CF19E2" w:rsidRDefault="00CF19E2" w:rsidP="00CF19E2">
      <w:pPr>
        <w:spacing w:after="6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3188"/>
          <w:sz w:val="36"/>
          <w:szCs w:val="45"/>
          <w:lang w:eastAsia="ru-RU"/>
        </w:rPr>
      </w:pPr>
      <w:r w:rsidRPr="00CF19E2">
        <w:rPr>
          <w:rFonts w:ascii="Times New Roman" w:eastAsia="Times New Roman" w:hAnsi="Times New Roman" w:cs="Times New Roman"/>
          <w:b/>
          <w:bCs/>
          <w:color w:val="003188"/>
          <w:sz w:val="36"/>
          <w:szCs w:val="45"/>
          <w:lang w:eastAsia="ru-RU"/>
        </w:rPr>
        <w:t>Как правильно организовать домашнее обучение?</w:t>
      </w:r>
    </w:p>
    <w:p w:rsidR="00CF19E2" w:rsidRPr="00CF19E2" w:rsidRDefault="00CF19E2" w:rsidP="00CF19E2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19E2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Составляем план дня, расставляя приоритеты: что сегодня имеет первостепенное значение, на что уйдет большее количество времени. И не нужно забывать про отдых и про те занятия, которые позволяют вам расслабиться, приносят вам радость (положительные эмоции лишними не бывают).</w:t>
      </w:r>
    </w:p>
    <w:p w:rsidR="00CF19E2" w:rsidRPr="00CF19E2" w:rsidRDefault="00CF19E2" w:rsidP="00CF19E2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19E2">
        <w:rPr>
          <w:rFonts w:ascii="Times New Roman" w:eastAsia="Times New Roman" w:hAnsi="Times New Roman" w:cs="Times New Roman"/>
          <w:sz w:val="27"/>
          <w:szCs w:val="27"/>
          <w:lang w:eastAsia="ru-RU"/>
        </w:rPr>
        <w:t>Важно правильно организовать режим дня. Здесь на помощь приходит тайм-менеджмент - технология организации времени и повышения эффективности его использования (иными словами, управление временем). Важно организовать свой день таким образом, чтобы выполнить все пункты своего плана.</w:t>
      </w:r>
    </w:p>
    <w:p w:rsidR="00CF19E2" w:rsidRPr="00CF19E2" w:rsidRDefault="00CF19E2" w:rsidP="00CF19E2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19E2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Создайте комфортное рабочее место, где вас никто не потревожит на протяжении всего времени занятий.</w:t>
      </w:r>
    </w:p>
    <w:p w:rsidR="00CF19E2" w:rsidRPr="00CF19E2" w:rsidRDefault="00CF19E2" w:rsidP="00CF19E2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19E2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увлекайтесь многозадачностью, составьте план таким образом, чтобы запланированные действия были простыми в выполнении, сложные пункты разбейте на несколько простых.</w:t>
      </w:r>
    </w:p>
    <w:p w:rsidR="00CF19E2" w:rsidRPr="00CF19E2" w:rsidRDefault="00CF19E2" w:rsidP="00CF19E2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19E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планировании закладывайте больше времени на новые задания, с которыми могут возникнуть трудности и, как следствие, потребуется больше времени; не перегружайте себя, но и не ленитесь.</w:t>
      </w:r>
    </w:p>
    <w:p w:rsidR="00CF19E2" w:rsidRPr="00CF19E2" w:rsidRDefault="00CF19E2" w:rsidP="00CF19E2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19E2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Учитывайте свои биологические особенности – у кого-то высокая работоспособность с утра, а у кого-то ближе к вечеру, поэтому сложные задачи планируйте на то время, когда ваша функциональность находится на пике активности.</w:t>
      </w:r>
    </w:p>
    <w:p w:rsidR="00CF19E2" w:rsidRPr="00CF19E2" w:rsidRDefault="00CF19E2" w:rsidP="00CF19E2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19E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Поддерживайте контакты с друзьями и знакомыми. Помните - вы не затворники, вы живете в век высоких технологий и больших возможностей.</w:t>
      </w:r>
    </w:p>
    <w:p w:rsidR="00CF19E2" w:rsidRPr="00CF19E2" w:rsidRDefault="00CF19E2" w:rsidP="00CF19E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19E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Находите во всем положительные стороны, жизнь прекрасна и удивительна!</w:t>
      </w:r>
    </w:p>
    <w:p w:rsidR="00CF19E2" w:rsidRPr="00CF19E2" w:rsidRDefault="00CF19E2" w:rsidP="00CF19E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19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Горячие линии по вопросам организации дистанционного обучения</w:t>
      </w:r>
    </w:p>
    <w:p w:rsidR="00CF19E2" w:rsidRPr="00CF19E2" w:rsidRDefault="00CF19E2" w:rsidP="00CF19E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9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доверия для детей, подростков и их родителей</w:t>
      </w:r>
    </w:p>
    <w:p w:rsidR="00CF19E2" w:rsidRPr="00CF19E2" w:rsidRDefault="00CF19E2" w:rsidP="00CF19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CF19E2">
          <w:rPr>
            <w:rFonts w:ascii="Times New Roman" w:eastAsia="Times New Roman" w:hAnsi="Times New Roman" w:cs="Times New Roman"/>
            <w:color w:val="FB5F3D"/>
            <w:sz w:val="28"/>
            <w:szCs w:val="28"/>
            <w:lang w:eastAsia="ru-RU"/>
          </w:rPr>
          <w:t>8 (800) 200-01-22</w:t>
        </w:r>
      </w:hyperlink>
    </w:p>
    <w:p w:rsidR="00CF19E2" w:rsidRPr="00CF19E2" w:rsidRDefault="00CF19E2" w:rsidP="00CF19E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9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Горячая линия для лиц с ограниченными возможностями здоровья и инвалидов</w:t>
      </w:r>
    </w:p>
    <w:p w:rsidR="00CF19E2" w:rsidRPr="00CF19E2" w:rsidRDefault="00CF19E2" w:rsidP="00CF19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CF19E2">
          <w:rPr>
            <w:rFonts w:ascii="Times New Roman" w:eastAsia="Times New Roman" w:hAnsi="Times New Roman" w:cs="Times New Roman"/>
            <w:color w:val="FB5F3D"/>
            <w:sz w:val="28"/>
            <w:szCs w:val="28"/>
            <w:lang w:eastAsia="ru-RU"/>
          </w:rPr>
          <w:t>+7 (985) 457-67-15</w:t>
        </w:r>
      </w:hyperlink>
    </w:p>
    <w:p w:rsidR="00CF19E2" w:rsidRPr="00CF19E2" w:rsidRDefault="00CF19E2" w:rsidP="00CF19E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9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Горячая линия по вопросам среднего профессионального образования</w:t>
      </w:r>
    </w:p>
    <w:p w:rsidR="00CF19E2" w:rsidRPr="00CF19E2" w:rsidRDefault="00CF19E2" w:rsidP="00CF19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CF19E2">
          <w:rPr>
            <w:rFonts w:ascii="Times New Roman" w:eastAsia="Times New Roman" w:hAnsi="Times New Roman" w:cs="Times New Roman"/>
            <w:color w:val="FB5F3D"/>
            <w:sz w:val="28"/>
            <w:szCs w:val="28"/>
            <w:lang w:eastAsia="ru-RU"/>
          </w:rPr>
          <w:t>+7 (977) 978-29-69,</w:t>
        </w:r>
      </w:hyperlink>
      <w:r w:rsidRPr="00CF19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9" w:history="1">
        <w:r w:rsidRPr="00CF19E2">
          <w:rPr>
            <w:rFonts w:ascii="Times New Roman" w:eastAsia="Times New Roman" w:hAnsi="Times New Roman" w:cs="Times New Roman"/>
            <w:color w:val="FB5F3D"/>
            <w:sz w:val="28"/>
            <w:szCs w:val="28"/>
            <w:lang w:eastAsia="ru-RU"/>
          </w:rPr>
          <w:t>+7 (977) 978-30-31</w:t>
        </w:r>
      </w:hyperlink>
    </w:p>
    <w:p w:rsidR="00CF19E2" w:rsidRPr="00CF19E2" w:rsidRDefault="00CF19E2" w:rsidP="00CF19E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9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Горячая линия для студентов</w:t>
      </w:r>
    </w:p>
    <w:p w:rsidR="00CF19E2" w:rsidRPr="00CF19E2" w:rsidRDefault="00CF19E2" w:rsidP="00CF19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CF19E2">
          <w:rPr>
            <w:rFonts w:ascii="Times New Roman" w:eastAsia="Times New Roman" w:hAnsi="Times New Roman" w:cs="Times New Roman"/>
            <w:color w:val="FB5F3D"/>
            <w:sz w:val="28"/>
            <w:szCs w:val="28"/>
            <w:lang w:eastAsia="ru-RU"/>
          </w:rPr>
          <w:t>+7 (495) 198-00-00</w:t>
        </w:r>
      </w:hyperlink>
    </w:p>
    <w:p w:rsidR="00947D00" w:rsidRDefault="00947D00"/>
    <w:sectPr w:rsidR="00947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1669E"/>
    <w:multiLevelType w:val="multilevel"/>
    <w:tmpl w:val="1524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4A"/>
    <w:rsid w:val="006C114A"/>
    <w:rsid w:val="00947D00"/>
    <w:rsid w:val="00C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1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19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9E2"/>
    <w:rPr>
      <w:b/>
      <w:bCs/>
    </w:rPr>
  </w:style>
  <w:style w:type="character" w:styleId="a5">
    <w:name w:val="Hyperlink"/>
    <w:basedOn w:val="a0"/>
    <w:uiPriority w:val="99"/>
    <w:semiHidden/>
    <w:unhideWhenUsed/>
    <w:rsid w:val="00CF19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1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19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9E2"/>
    <w:rPr>
      <w:b/>
      <w:bCs/>
    </w:rPr>
  </w:style>
  <w:style w:type="character" w:styleId="a5">
    <w:name w:val="Hyperlink"/>
    <w:basedOn w:val="a0"/>
    <w:uiPriority w:val="99"/>
    <w:semiHidden/>
    <w:unhideWhenUsed/>
    <w:rsid w:val="00CF1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8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2973">
                      <w:marLeft w:val="60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7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175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997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042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961097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63340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11745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%20(977)%20978-29-69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+7%20(985)%20457-67-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%20(800)%20200-01-2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+7%20(495)%20198-00-00" TargetMode="External"/><Relationship Id="rId4" Type="http://schemas.openxmlformats.org/officeDocument/2006/relationships/settings" Target="settings.xml"/><Relationship Id="rId9" Type="http://schemas.openxmlformats.org/officeDocument/2006/relationships/hyperlink" Target="tel:+7%20(977)%20978-30-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2020-07-21T05:54:00Z</dcterms:created>
  <dcterms:modified xsi:type="dcterms:W3CDTF">2020-07-21T05:55:00Z</dcterms:modified>
</cp:coreProperties>
</file>